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6EF45" w14:textId="77777777" w:rsidR="008936EE" w:rsidRPr="008936EE" w:rsidRDefault="008936EE" w:rsidP="008936EE">
      <w:pPr>
        <w:jc w:val="center"/>
        <w:rPr>
          <w:rFonts w:ascii="Helvetica" w:eastAsia="Calibri" w:hAnsi="Helvetica" w:cs="Calibri"/>
          <w:color w:val="000000" w:themeColor="text1"/>
          <w:sz w:val="40"/>
          <w:szCs w:val="40"/>
        </w:rPr>
      </w:pPr>
      <w:r w:rsidRPr="008936EE">
        <w:rPr>
          <w:rFonts w:ascii="Helvetica" w:eastAsia="Calibri" w:hAnsi="Helvetica" w:cs="Calibri"/>
          <w:b/>
          <w:bCs/>
          <w:color w:val="000000" w:themeColor="text1"/>
          <w:sz w:val="40"/>
          <w:szCs w:val="40"/>
        </w:rPr>
        <w:t>TRUTH FOR LIFE WITH ALISTAIR BEGG</w:t>
      </w:r>
    </w:p>
    <w:p w14:paraId="6DF5E6FB" w14:textId="77777777" w:rsidR="008936EE" w:rsidRPr="008936EE" w:rsidRDefault="008936EE" w:rsidP="008936EE">
      <w:pPr>
        <w:spacing w:after="0" w:line="360" w:lineRule="auto"/>
        <w:jc w:val="center"/>
        <w:rPr>
          <w:rFonts w:ascii="Helvetica" w:eastAsia="Helvetica" w:hAnsi="Helvetica" w:cs="Helvetica"/>
          <w:b/>
          <w:bCs/>
          <w:color w:val="000000" w:themeColor="text1"/>
          <w:sz w:val="32"/>
          <w:szCs w:val="32"/>
        </w:rPr>
      </w:pPr>
      <w:r w:rsidRPr="008936EE">
        <w:rPr>
          <w:rFonts w:ascii="Helvetica" w:eastAsia="Helvetica" w:hAnsi="Helvetica" w:cs="Helvetica"/>
          <w:b/>
          <w:bCs/>
          <w:color w:val="000000" w:themeColor="text1"/>
          <w:sz w:val="32"/>
          <w:szCs w:val="32"/>
        </w:rPr>
        <w:t>Weekend Program</w:t>
      </w:r>
    </w:p>
    <w:p w14:paraId="0DAB1EE0" w14:textId="77777777" w:rsidR="008936EE" w:rsidRPr="008936EE" w:rsidRDefault="008936EE" w:rsidP="008936EE">
      <w:pPr>
        <w:spacing w:after="0" w:line="360" w:lineRule="auto"/>
        <w:jc w:val="center"/>
        <w:rPr>
          <w:rFonts w:ascii="Helvetica" w:eastAsia="Helvetica" w:hAnsi="Helvetica" w:cs="Helvetica"/>
          <w:b/>
          <w:bCs/>
          <w:color w:val="000000" w:themeColor="text1"/>
          <w:sz w:val="28"/>
          <w:szCs w:val="28"/>
        </w:rPr>
      </w:pPr>
      <w:r w:rsidRPr="008936EE">
        <w:rPr>
          <w:rFonts w:ascii="Helvetica" w:eastAsia="Helvetica" w:hAnsi="Helvetica" w:cs="Helvetica"/>
          <w:b/>
          <w:bCs/>
          <w:color w:val="000000" w:themeColor="text1"/>
          <w:sz w:val="32"/>
          <w:szCs w:val="32"/>
        </w:rPr>
        <w:t xml:space="preserve">Special Sermon for Easter Weekend: </w:t>
      </w:r>
      <w:r w:rsidRPr="008936EE">
        <w:rPr>
          <w:rFonts w:ascii="Helvetica" w:eastAsia="Helvetica" w:hAnsi="Helvetica" w:cs="Helvetica"/>
          <w:b/>
          <w:bCs/>
          <w:color w:val="000000" w:themeColor="text1"/>
          <w:sz w:val="28"/>
          <w:szCs w:val="28"/>
        </w:rPr>
        <w:t xml:space="preserve">April 19 – 20 </w:t>
      </w:r>
      <w:r w:rsidRPr="008936EE">
        <w:rPr>
          <w:rFonts w:ascii="Helvetica" w:hAnsi="Helvetica"/>
        </w:rPr>
        <w:br/>
      </w:r>
      <w:r w:rsidRPr="008936EE">
        <w:rPr>
          <w:rFonts w:ascii="Helvetica" w:eastAsia="Helvetica" w:hAnsi="Helvetica" w:cs="Helvetica"/>
          <w:b/>
          <w:bCs/>
          <w:color w:val="000000" w:themeColor="text1"/>
          <w:sz w:val="28"/>
          <w:szCs w:val="28"/>
        </w:rPr>
        <w:t>Christ is Risen</w:t>
      </w:r>
    </w:p>
    <w:p w14:paraId="5F2C7C6E" w14:textId="674FFF6A" w:rsidR="008936EE" w:rsidRPr="008936EE" w:rsidRDefault="008936EE" w:rsidP="008936EE">
      <w:pPr>
        <w:spacing w:after="0" w:line="360" w:lineRule="auto"/>
        <w:jc w:val="center"/>
        <w:rPr>
          <w:rFonts w:ascii="Helvetica" w:hAnsi="Helvetica"/>
        </w:rPr>
      </w:pPr>
      <w:r w:rsidRPr="008936EE">
        <w:rPr>
          <w:rFonts w:ascii="Helvetica" w:eastAsia="Helvetica" w:hAnsi="Helvetica" w:cs="Helvetica"/>
          <w:b/>
          <w:bCs/>
          <w:color w:val="000000" w:themeColor="text1"/>
          <w:sz w:val="22"/>
          <w:szCs w:val="22"/>
        </w:rPr>
        <w:t>John 20:19-23</w:t>
      </w:r>
    </w:p>
    <w:p w14:paraId="78FB13C3" w14:textId="77777777" w:rsidR="008936EE" w:rsidRPr="008936EE" w:rsidRDefault="008936EE">
      <w:pPr>
        <w:rPr>
          <w:rFonts w:ascii="Helvetica" w:hAnsi="Helvetica"/>
          <w:color w:val="666666"/>
          <w:shd w:val="clear" w:color="auto" w:fill="FFFFFF"/>
        </w:rPr>
      </w:pPr>
    </w:p>
    <w:p w14:paraId="39156425" w14:textId="6FB06C6C" w:rsidR="008936EE" w:rsidRPr="008936EE" w:rsidRDefault="008936EE">
      <w:pPr>
        <w:rPr>
          <w:rFonts w:ascii="Helvetica" w:hAnsi="Helvetica"/>
          <w:sz w:val="22"/>
          <w:szCs w:val="22"/>
        </w:rPr>
      </w:pPr>
      <w:r w:rsidRPr="008936EE">
        <w:rPr>
          <w:rFonts w:ascii="Helvetica" w:hAnsi="Helvetica"/>
          <w:sz w:val="22"/>
          <w:szCs w:val="22"/>
          <w:shd w:val="clear" w:color="auto" w:fill="FFFFFF"/>
        </w:rPr>
        <w:t>It has become an annual tradition of sorts that we create an Easter program for stations that do NOT air Truth For Life. Perhaps you’re connected to a general market station that wants to have evangelistic programming for Easter weekend. You can find that </w:t>
      </w:r>
      <w:r w:rsidRPr="008936EE">
        <w:rPr>
          <w:rFonts w:ascii="Helvetica" w:hAnsi="Helvetica"/>
          <w:b/>
          <w:bCs/>
          <w:sz w:val="22"/>
          <w:szCs w:val="22"/>
          <w:bdr w:val="none" w:sz="0" w:space="0" w:color="auto" w:frame="1"/>
          <w:shd w:val="clear" w:color="auto" w:fill="FFFFFF"/>
        </w:rPr>
        <w:t>in the link below</w:t>
      </w:r>
      <w:r w:rsidRPr="008936EE">
        <w:rPr>
          <w:rFonts w:ascii="Helvetica" w:hAnsi="Helvetica"/>
          <w:sz w:val="22"/>
          <w:szCs w:val="22"/>
          <w:shd w:val="clear" w:color="auto" w:fill="FFFFFF"/>
        </w:rPr>
        <w:t xml:space="preserve">, along with a :30 </w:t>
      </w:r>
      <w:r w:rsidR="00D32AC7">
        <w:rPr>
          <w:rFonts w:ascii="Helvetica" w:hAnsi="Helvetica"/>
          <w:sz w:val="22"/>
          <w:szCs w:val="22"/>
          <w:shd w:val="clear" w:color="auto" w:fill="FFFFFF"/>
        </w:rPr>
        <w:t xml:space="preserve">audio </w:t>
      </w:r>
      <w:r w:rsidRPr="008936EE">
        <w:rPr>
          <w:rFonts w:ascii="Helvetica" w:hAnsi="Helvetica"/>
          <w:sz w:val="22"/>
          <w:szCs w:val="22"/>
          <w:shd w:val="clear" w:color="auto" w:fill="FFFFFF"/>
        </w:rPr>
        <w:t xml:space="preserve">promo. </w:t>
      </w:r>
    </w:p>
    <w:p w14:paraId="77240DD8" w14:textId="5C72E2A8" w:rsidR="008936EE" w:rsidRPr="008936EE" w:rsidRDefault="008936EE">
      <w:pPr>
        <w:rPr>
          <w:rFonts w:ascii="Helvetica" w:hAnsi="Helvetica"/>
          <w:sz w:val="22"/>
          <w:szCs w:val="22"/>
        </w:rPr>
      </w:pPr>
      <w:hyperlink r:id="rId4" w:history="1">
        <w:r w:rsidRPr="00435E5E">
          <w:rPr>
            <w:rStyle w:val="Hyperlink"/>
            <w:rFonts w:ascii="Helvetica" w:hAnsi="Helvetica"/>
            <w:color w:val="auto"/>
            <w:sz w:val="22"/>
            <w:szCs w:val="22"/>
            <w:highlight w:val="yellow"/>
          </w:rPr>
          <w:t>https://www.dropbox.com/scl/fo/jk5ucjvbkq9ptusccaf69/AOdVsNW5xv4O07HqV64W7fc?rlkey=lcks29c9rkov3c6lgt6x6b67e&amp;st=pkmslwrw&amp;dl=0</w:t>
        </w:r>
      </w:hyperlink>
    </w:p>
    <w:p w14:paraId="40538048" w14:textId="77777777" w:rsidR="008936EE" w:rsidRPr="008936EE" w:rsidRDefault="008936EE">
      <w:pPr>
        <w:rPr>
          <w:rFonts w:ascii="Helvetica" w:hAnsi="Helvetica"/>
          <w:sz w:val="22"/>
          <w:szCs w:val="22"/>
        </w:rPr>
      </w:pPr>
    </w:p>
    <w:p w14:paraId="6F5EFD01" w14:textId="77777777" w:rsidR="008936EE" w:rsidRPr="008936EE" w:rsidRDefault="008936EE" w:rsidP="008936EE">
      <w:pPr>
        <w:spacing w:after="0" w:line="360" w:lineRule="auto"/>
        <w:rPr>
          <w:rFonts w:ascii="Helvetica" w:eastAsia="Helvetica" w:hAnsi="Helvetica" w:cs="Helvetica"/>
          <w:sz w:val="22"/>
          <w:szCs w:val="22"/>
        </w:rPr>
      </w:pPr>
      <w:r w:rsidRPr="008936EE">
        <w:rPr>
          <w:rFonts w:ascii="Helvetica" w:eastAsia="Helvetica" w:hAnsi="Helvetica" w:cs="Helvetica"/>
          <w:b/>
          <w:bCs/>
          <w:sz w:val="22"/>
          <w:szCs w:val="22"/>
        </w:rPr>
        <w:t>Sermon Description</w:t>
      </w:r>
    </w:p>
    <w:p w14:paraId="2A1D017B" w14:textId="77777777" w:rsidR="008936EE" w:rsidRPr="008936EE" w:rsidRDefault="008936EE" w:rsidP="008936EE">
      <w:pPr>
        <w:spacing w:after="0" w:line="360" w:lineRule="auto"/>
        <w:rPr>
          <w:rFonts w:ascii="Helvetica" w:eastAsia="Helvetica" w:hAnsi="Helvetica" w:cs="Helvetica"/>
          <w:sz w:val="22"/>
          <w:szCs w:val="22"/>
        </w:rPr>
      </w:pPr>
      <w:r w:rsidRPr="008936EE">
        <w:rPr>
          <w:rFonts w:ascii="Helvetica" w:eastAsia="Helvetica" w:hAnsi="Helvetica" w:cs="Helvetica"/>
          <w:sz w:val="22"/>
          <w:szCs w:val="22"/>
        </w:rPr>
        <w:t>After Christ’s crucifixion, His disciples hid in fear, disappointment, and confusion—until Jesus appeared speaking peace, establishing their purpose, and promising the power they would need to fulfill their mission. In this Resurrection Sunday sermon, Alistair Begg explores the significance of Jesus’ message for the church, the world, and each of us. The Gospel, he reminds us, demands a decision: we can either do our best to bear our own burdens, or we can trust Jesus as King, Lord, and Savior.</w:t>
      </w:r>
    </w:p>
    <w:p w14:paraId="1AD16D68" w14:textId="77777777" w:rsidR="008936EE" w:rsidRPr="008936EE" w:rsidRDefault="008936EE">
      <w:pPr>
        <w:rPr>
          <w:rFonts w:ascii="Helvetica" w:hAnsi="Helvetica"/>
        </w:rPr>
      </w:pPr>
    </w:p>
    <w:sectPr w:rsidR="008936EE" w:rsidRPr="008936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6EE"/>
    <w:rsid w:val="0019341A"/>
    <w:rsid w:val="002B0B18"/>
    <w:rsid w:val="00347269"/>
    <w:rsid w:val="00376A75"/>
    <w:rsid w:val="00435E5E"/>
    <w:rsid w:val="00550D5E"/>
    <w:rsid w:val="006A597B"/>
    <w:rsid w:val="00744ABE"/>
    <w:rsid w:val="008936EE"/>
    <w:rsid w:val="00AF603E"/>
    <w:rsid w:val="00B219A3"/>
    <w:rsid w:val="00CE3866"/>
    <w:rsid w:val="00D32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488C59"/>
  <w15:chartTrackingRefBased/>
  <w15:docId w15:val="{DCE3950D-5BAA-F840-A776-9AEB71A39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36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36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36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36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36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36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36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36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36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6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36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36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36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36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36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36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36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36EE"/>
    <w:rPr>
      <w:rFonts w:eastAsiaTheme="majorEastAsia" w:cstheme="majorBidi"/>
      <w:color w:val="272727" w:themeColor="text1" w:themeTint="D8"/>
    </w:rPr>
  </w:style>
  <w:style w:type="paragraph" w:styleId="Title">
    <w:name w:val="Title"/>
    <w:basedOn w:val="Normal"/>
    <w:next w:val="Normal"/>
    <w:link w:val="TitleChar"/>
    <w:uiPriority w:val="10"/>
    <w:qFormat/>
    <w:rsid w:val="008936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36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36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36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36EE"/>
    <w:pPr>
      <w:spacing w:before="160"/>
      <w:jc w:val="center"/>
    </w:pPr>
    <w:rPr>
      <w:i/>
      <w:iCs/>
      <w:color w:val="404040" w:themeColor="text1" w:themeTint="BF"/>
    </w:rPr>
  </w:style>
  <w:style w:type="character" w:customStyle="1" w:styleId="QuoteChar">
    <w:name w:val="Quote Char"/>
    <w:basedOn w:val="DefaultParagraphFont"/>
    <w:link w:val="Quote"/>
    <w:uiPriority w:val="29"/>
    <w:rsid w:val="008936EE"/>
    <w:rPr>
      <w:i/>
      <w:iCs/>
      <w:color w:val="404040" w:themeColor="text1" w:themeTint="BF"/>
    </w:rPr>
  </w:style>
  <w:style w:type="paragraph" w:styleId="ListParagraph">
    <w:name w:val="List Paragraph"/>
    <w:basedOn w:val="Normal"/>
    <w:uiPriority w:val="34"/>
    <w:qFormat/>
    <w:rsid w:val="008936EE"/>
    <w:pPr>
      <w:ind w:left="720"/>
      <w:contextualSpacing/>
    </w:pPr>
  </w:style>
  <w:style w:type="character" w:styleId="IntenseEmphasis">
    <w:name w:val="Intense Emphasis"/>
    <w:basedOn w:val="DefaultParagraphFont"/>
    <w:uiPriority w:val="21"/>
    <w:qFormat/>
    <w:rsid w:val="008936EE"/>
    <w:rPr>
      <w:i/>
      <w:iCs/>
      <w:color w:val="0F4761" w:themeColor="accent1" w:themeShade="BF"/>
    </w:rPr>
  </w:style>
  <w:style w:type="paragraph" w:styleId="IntenseQuote">
    <w:name w:val="Intense Quote"/>
    <w:basedOn w:val="Normal"/>
    <w:next w:val="Normal"/>
    <w:link w:val="IntenseQuoteChar"/>
    <w:uiPriority w:val="30"/>
    <w:qFormat/>
    <w:rsid w:val="008936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36EE"/>
    <w:rPr>
      <w:i/>
      <w:iCs/>
      <w:color w:val="0F4761" w:themeColor="accent1" w:themeShade="BF"/>
    </w:rPr>
  </w:style>
  <w:style w:type="character" w:styleId="IntenseReference">
    <w:name w:val="Intense Reference"/>
    <w:basedOn w:val="DefaultParagraphFont"/>
    <w:uiPriority w:val="32"/>
    <w:qFormat/>
    <w:rsid w:val="008936EE"/>
    <w:rPr>
      <w:b/>
      <w:bCs/>
      <w:smallCaps/>
      <w:color w:val="0F4761" w:themeColor="accent1" w:themeShade="BF"/>
      <w:spacing w:val="5"/>
    </w:rPr>
  </w:style>
  <w:style w:type="character" w:styleId="Hyperlink">
    <w:name w:val="Hyperlink"/>
    <w:basedOn w:val="DefaultParagraphFont"/>
    <w:uiPriority w:val="99"/>
    <w:unhideWhenUsed/>
    <w:rsid w:val="008936EE"/>
    <w:rPr>
      <w:color w:val="0000FF"/>
      <w:u w:val="single"/>
    </w:rPr>
  </w:style>
  <w:style w:type="character" w:styleId="UnresolvedMention">
    <w:name w:val="Unresolved Mention"/>
    <w:basedOn w:val="DefaultParagraphFont"/>
    <w:uiPriority w:val="99"/>
    <w:semiHidden/>
    <w:unhideWhenUsed/>
    <w:rsid w:val="00893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ropbox.com/scl/fo/jk5ucjvbkq9ptusccaf69/AOdVsNW5xv4O07HqV64W7fc?rlkey=lcks29c9rkov3c6lgt6x6b67e&amp;st=pkmslwrw&amp;dl=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203</Words>
  <Characters>1022</Characters>
  <Application>Microsoft Office Word</Application>
  <DocSecurity>0</DocSecurity>
  <Lines>24</Lines>
  <Paragraphs>11</Paragraphs>
  <ScaleCrop>false</ScaleCrop>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4</cp:revision>
  <dcterms:created xsi:type="dcterms:W3CDTF">2025-03-24T22:27:00Z</dcterms:created>
  <dcterms:modified xsi:type="dcterms:W3CDTF">2025-03-24T22:40:00Z</dcterms:modified>
</cp:coreProperties>
</file>